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B7331" w14:textId="77777777" w:rsidR="00C070DC" w:rsidRDefault="00385D97" w:rsidP="00385D97">
      <w:pPr>
        <w:pStyle w:val="Heading2"/>
      </w:pPr>
      <w:r>
        <w:t xml:space="preserve">Video </w:t>
      </w:r>
      <w:r w:rsidR="003B1FFA">
        <w:t>Two – Standard One</w:t>
      </w:r>
    </w:p>
    <w:p w14:paraId="2C1ED354" w14:textId="77777777" w:rsidR="00385D97" w:rsidRDefault="00385D97" w:rsidP="00385D97">
      <w:pPr>
        <w:pStyle w:val="Heading3"/>
      </w:pPr>
      <w:r>
        <w:t>Slide one</w:t>
      </w:r>
    </w:p>
    <w:p w14:paraId="359DFDA8" w14:textId="77777777" w:rsidR="00E51F19" w:rsidRDefault="00E51F19" w:rsidP="00E51F19">
      <w:r>
        <w:t xml:space="preserve">Welcome to the Victorian </w:t>
      </w:r>
      <w:r w:rsidR="00E53471">
        <w:t>C</w:t>
      </w:r>
      <w:r>
        <w:t xml:space="preserve">hild </w:t>
      </w:r>
      <w:r w:rsidR="00E53471">
        <w:t>S</w:t>
      </w:r>
      <w:r>
        <w:t xml:space="preserve">afe </w:t>
      </w:r>
      <w:r w:rsidR="00E53471">
        <w:t>St</w:t>
      </w:r>
      <w:r>
        <w:t xml:space="preserve">andards </w:t>
      </w:r>
      <w:r w:rsidR="004B151C">
        <w:t>F</w:t>
      </w:r>
      <w:r w:rsidR="009F057D">
        <w:t>aith C</w:t>
      </w:r>
      <w:r>
        <w:t xml:space="preserve">ommunities </w:t>
      </w:r>
      <w:r w:rsidR="009F057D">
        <w:t>O</w:t>
      </w:r>
      <w:r>
        <w:t xml:space="preserve">nline </w:t>
      </w:r>
      <w:r w:rsidR="009F057D">
        <w:t>T</w:t>
      </w:r>
      <w:r>
        <w:t xml:space="preserve">raining </w:t>
      </w:r>
      <w:r w:rsidR="009F057D">
        <w:t>P</w:t>
      </w:r>
      <w:r>
        <w:t>ortal.</w:t>
      </w:r>
    </w:p>
    <w:p w14:paraId="0918DC18" w14:textId="77777777" w:rsidR="00385D97" w:rsidRDefault="00385D97" w:rsidP="00385D97">
      <w:pPr>
        <w:pStyle w:val="Heading3"/>
      </w:pPr>
      <w:r>
        <w:t xml:space="preserve">Slide two </w:t>
      </w:r>
    </w:p>
    <w:p w14:paraId="19C031D4" w14:textId="77777777" w:rsidR="00E51F19" w:rsidRPr="00E51F19" w:rsidRDefault="00E51F19" w:rsidP="00E51F19">
      <w:r>
        <w:t>In this training video we will be looking at Standard 1: strategies to embed an organisational culture of child safety, including through effective leadership arrangements.</w:t>
      </w:r>
    </w:p>
    <w:p w14:paraId="7D4452D3" w14:textId="77777777" w:rsidR="00385D97" w:rsidRDefault="00385D97" w:rsidP="00385D97">
      <w:pPr>
        <w:pStyle w:val="Heading3"/>
      </w:pPr>
      <w:r>
        <w:t>Slide</w:t>
      </w:r>
      <w:r w:rsidR="006329A3">
        <w:t xml:space="preserve"> three</w:t>
      </w:r>
    </w:p>
    <w:p w14:paraId="412A6D6D" w14:textId="77777777" w:rsidR="00E51F19" w:rsidRDefault="00E51F19" w:rsidP="00E51F19">
      <w:r>
        <w:t xml:space="preserve">The </w:t>
      </w:r>
      <w:r w:rsidR="004B151C" w:rsidRPr="004B151C">
        <w:t xml:space="preserve">Child Safe Standards </w:t>
      </w:r>
      <w:r>
        <w:t xml:space="preserve">ensure that there is a minimum standard for safety in all organisations providing services to children. </w:t>
      </w:r>
    </w:p>
    <w:p w14:paraId="13B4C358" w14:textId="68AD2A22" w:rsidR="00E51F19" w:rsidRPr="00DC2E41" w:rsidRDefault="00E51F19" w:rsidP="00E51F19">
      <w:r>
        <w:t>The standards aim to drive cultural change in organi</w:t>
      </w:r>
      <w:r w:rsidR="008A4748">
        <w:t>s</w:t>
      </w:r>
      <w:r>
        <w:t>ations so that protecting children from abuse is embedded in everyday thinking and practice.</w:t>
      </w:r>
      <w:r w:rsidR="009B4275">
        <w:t xml:space="preserve"> </w:t>
      </w:r>
      <w:r>
        <w:t>Protecting children from abuse will be the foundation of daily life.</w:t>
      </w:r>
    </w:p>
    <w:p w14:paraId="18B6CB28" w14:textId="77777777" w:rsidR="00385D97" w:rsidRDefault="00385D97" w:rsidP="00385D97">
      <w:pPr>
        <w:pStyle w:val="Heading3"/>
      </w:pPr>
      <w:r>
        <w:t>Slide</w:t>
      </w:r>
      <w:r w:rsidR="006329A3">
        <w:t xml:space="preserve"> four </w:t>
      </w:r>
    </w:p>
    <w:p w14:paraId="379C7C3F" w14:textId="77777777" w:rsidR="00FB0BBB" w:rsidRDefault="00E53471" w:rsidP="00FB0BBB">
      <w:r>
        <w:t>S</w:t>
      </w:r>
      <w:r w:rsidR="00FB0BBB">
        <w:t xml:space="preserve">tandard 1 – strategies to embed an organisational culture of child safety, including through effective leadership arrangements. </w:t>
      </w:r>
    </w:p>
    <w:p w14:paraId="09575801" w14:textId="56363D55" w:rsidR="003158F0" w:rsidRDefault="00FB0BBB" w:rsidP="00FB0BBB">
      <w:r>
        <w:t>Creating a culture of child safety within your organi</w:t>
      </w:r>
      <w:r w:rsidR="008A4748">
        <w:t>s</w:t>
      </w:r>
      <w:r>
        <w:t xml:space="preserve">ation is </w:t>
      </w:r>
      <w:r w:rsidR="003158F0">
        <w:t>vital to lowering the risk of harm to children.</w:t>
      </w:r>
      <w:r w:rsidR="009B4275">
        <w:t xml:space="preserve"> </w:t>
      </w:r>
      <w:r w:rsidR="003158F0">
        <w:t xml:space="preserve">It is important to build a strong culture of child safety within your </w:t>
      </w:r>
      <w:r w:rsidR="009F057D">
        <w:t>Faith Communit</w:t>
      </w:r>
      <w:r w:rsidR="003158F0">
        <w:t>y.</w:t>
      </w:r>
    </w:p>
    <w:p w14:paraId="76D7CD0A" w14:textId="7E092B01" w:rsidR="003158F0" w:rsidRDefault="008A4748" w:rsidP="00FB0BBB">
      <w:r>
        <w:t>T</w:t>
      </w:r>
      <w:r w:rsidR="003158F0">
        <w:t>here should be a high expectation that everyone in your organi</w:t>
      </w:r>
      <w:r>
        <w:t>s</w:t>
      </w:r>
      <w:r w:rsidR="003158F0">
        <w:t>ation is committed to child safety.</w:t>
      </w:r>
    </w:p>
    <w:p w14:paraId="4FE1FF0E" w14:textId="77777777" w:rsidR="003158F0" w:rsidRDefault="003158F0" w:rsidP="00FB0BBB">
      <w:r>
        <w:t xml:space="preserve">This needs to be led from the top down, embedding a culture that makes child safety of extreme importance. </w:t>
      </w:r>
    </w:p>
    <w:p w14:paraId="2C0290D5" w14:textId="77777777" w:rsidR="003158F0" w:rsidRDefault="003158F0" w:rsidP="00FB0BBB">
      <w:r>
        <w:t xml:space="preserve">It is also important to apply strong governance arrangements, documenting how </w:t>
      </w:r>
      <w:r w:rsidRPr="006329A3">
        <w:t xml:space="preserve">your </w:t>
      </w:r>
      <w:r>
        <w:t>duty of care responsibilities to children will be met.</w:t>
      </w:r>
    </w:p>
    <w:p w14:paraId="797AFF8F" w14:textId="77777777" w:rsidR="00385D97" w:rsidRDefault="00385D97" w:rsidP="00385D97">
      <w:pPr>
        <w:pStyle w:val="Heading3"/>
      </w:pPr>
      <w:r>
        <w:t xml:space="preserve">Slide </w:t>
      </w:r>
      <w:r w:rsidR="006329A3">
        <w:t>five</w:t>
      </w:r>
    </w:p>
    <w:p w14:paraId="7EAB1C63" w14:textId="77777777" w:rsidR="003158F0" w:rsidRDefault="003158F0" w:rsidP="003158F0">
      <w:r>
        <w:t>Make child safety a top priority in your organisation</w:t>
      </w:r>
      <w:r w:rsidR="008A4748">
        <w:t>’</w:t>
      </w:r>
      <w:r>
        <w:t xml:space="preserve">s operations. </w:t>
      </w:r>
    </w:p>
    <w:p w14:paraId="056D0385" w14:textId="77777777" w:rsidR="003158F0" w:rsidRPr="00B95A63" w:rsidRDefault="006329A3" w:rsidP="003158F0">
      <w:pPr>
        <w:rPr>
          <w:color w:val="FF0000"/>
        </w:rPr>
      </w:pPr>
      <w:r>
        <w:t>T</w:t>
      </w:r>
      <w:r w:rsidR="003158F0">
        <w:t>ake a zero tolerance approach to child abuse</w:t>
      </w:r>
      <w:r>
        <w:t xml:space="preserve"> through how you communicate the importance of the safety of children. </w:t>
      </w:r>
    </w:p>
    <w:p w14:paraId="422CBB0A" w14:textId="77777777" w:rsidR="003158F0" w:rsidRDefault="003158F0" w:rsidP="003158F0">
      <w:r>
        <w:t>It is always important to respect and embrace and support the diversity of children.</w:t>
      </w:r>
    </w:p>
    <w:p w14:paraId="4910518A" w14:textId="77777777" w:rsidR="00385D97" w:rsidRDefault="00385D97" w:rsidP="00385D97">
      <w:pPr>
        <w:pStyle w:val="Heading3"/>
      </w:pPr>
      <w:r>
        <w:t>Slide</w:t>
      </w:r>
      <w:r w:rsidR="006329A3">
        <w:t xml:space="preserve"> Six</w:t>
      </w:r>
    </w:p>
    <w:p w14:paraId="1214EBFC" w14:textId="40C3C15F" w:rsidR="003158F0" w:rsidRDefault="006329A3" w:rsidP="003158F0">
      <w:r>
        <w:t>N</w:t>
      </w:r>
      <w:r w:rsidR="003158F0">
        <w:t>ext steps for standard 1</w:t>
      </w:r>
      <w:r w:rsidR="008A4748">
        <w:t>:</w:t>
      </w:r>
    </w:p>
    <w:p w14:paraId="47ADD5A6" w14:textId="77777777" w:rsidR="003158F0" w:rsidRDefault="003158F0" w:rsidP="003158F0">
      <w:r>
        <w:t>Review your organisation</w:t>
      </w:r>
      <w:r w:rsidR="008A4748">
        <w:t>’</w:t>
      </w:r>
      <w:r>
        <w:t>s existing policies and practices.</w:t>
      </w:r>
    </w:p>
    <w:p w14:paraId="72EA167F" w14:textId="77777777" w:rsidR="003158F0" w:rsidRDefault="003158F0" w:rsidP="003158F0">
      <w:r>
        <w:lastRenderedPageBreak/>
        <w:t>Think about your organisation</w:t>
      </w:r>
      <w:r w:rsidR="008A4748">
        <w:t>’</w:t>
      </w:r>
      <w:r>
        <w:t>s risk management plans.</w:t>
      </w:r>
    </w:p>
    <w:p w14:paraId="196DF422" w14:textId="77777777" w:rsidR="003158F0" w:rsidRPr="003158F0" w:rsidRDefault="003158F0" w:rsidP="003158F0">
      <w:r>
        <w:t>Think about the diverse needs of children.</w:t>
      </w:r>
    </w:p>
    <w:p w14:paraId="2A3B88B5" w14:textId="77777777" w:rsidR="00385D97" w:rsidRDefault="00385D97" w:rsidP="00385D97">
      <w:pPr>
        <w:pStyle w:val="Heading3"/>
      </w:pPr>
      <w:r>
        <w:t xml:space="preserve">Slide </w:t>
      </w:r>
      <w:r w:rsidR="006329A3">
        <w:t>Seven</w:t>
      </w:r>
    </w:p>
    <w:p w14:paraId="48F83EC0" w14:textId="77777777" w:rsidR="003158F0" w:rsidRPr="006329A3" w:rsidRDefault="003158F0" w:rsidP="003158F0">
      <w:r w:rsidRPr="006329A3">
        <w:t>Invite children to contribute to the safety process. Ask them to sit in on your meeting or complete a survey.</w:t>
      </w:r>
    </w:p>
    <w:p w14:paraId="768C3206" w14:textId="77777777" w:rsidR="003158F0" w:rsidRPr="006329A3" w:rsidRDefault="003158F0" w:rsidP="003158F0">
      <w:r>
        <w:t xml:space="preserve">Invite staff and volunteers to contribute and be proactive in reducing risk. </w:t>
      </w:r>
      <w:r w:rsidRPr="006329A3">
        <w:t xml:space="preserve">An example of how this can be done </w:t>
      </w:r>
      <w:r w:rsidR="008A4748">
        <w:t xml:space="preserve">is </w:t>
      </w:r>
      <w:r w:rsidR="006329A3" w:rsidRPr="006329A3">
        <w:t>by</w:t>
      </w:r>
      <w:r w:rsidR="006329A3">
        <w:t xml:space="preserve"> asking </w:t>
      </w:r>
      <w:r w:rsidR="00E53471">
        <w:t>questions in program meetings of</w:t>
      </w:r>
      <w:r w:rsidR="009F057D">
        <w:t xml:space="preserve"> how the F</w:t>
      </w:r>
      <w:r w:rsidR="006329A3">
        <w:t xml:space="preserve">aith </w:t>
      </w:r>
      <w:r w:rsidR="009F057D">
        <w:t>C</w:t>
      </w:r>
      <w:r w:rsidR="006329A3">
        <w:t xml:space="preserve">ommunity is reducing risk to children. </w:t>
      </w:r>
      <w:r w:rsidR="006329A3" w:rsidRPr="006329A3">
        <w:t xml:space="preserve"> </w:t>
      </w:r>
    </w:p>
    <w:p w14:paraId="7B680E0E" w14:textId="55316EB7" w:rsidR="00722FE1" w:rsidRPr="006329A3" w:rsidRDefault="00722FE1" w:rsidP="003158F0">
      <w:r>
        <w:t>It is important to reali</w:t>
      </w:r>
      <w:r w:rsidR="008A4748">
        <w:t>s</w:t>
      </w:r>
      <w:r>
        <w:t xml:space="preserve">e that this is not a one off event so set dates for future reviews of your child safety policies and procedures.   </w:t>
      </w:r>
      <w:r w:rsidRPr="006329A3">
        <w:t>By setting a date you are showing your staff and volunteers that this is of high importance</w:t>
      </w:r>
      <w:r w:rsidR="00F5313E">
        <w:t xml:space="preserve"> a</w:t>
      </w:r>
      <w:r w:rsidRPr="006329A3">
        <w:t>nd you can be sure that review will occur.</w:t>
      </w:r>
    </w:p>
    <w:p w14:paraId="61F03548" w14:textId="77777777" w:rsidR="00385D97" w:rsidRDefault="00385D97" w:rsidP="00385D97">
      <w:pPr>
        <w:pStyle w:val="Heading3"/>
      </w:pPr>
      <w:r>
        <w:t xml:space="preserve">Slide </w:t>
      </w:r>
      <w:r w:rsidR="00CA2712">
        <w:t>eight</w:t>
      </w:r>
    </w:p>
    <w:p w14:paraId="5738F148" w14:textId="77777777" w:rsidR="00722FE1" w:rsidRPr="006329A3" w:rsidRDefault="00722FE1" w:rsidP="00722FE1">
      <w:r w:rsidRPr="006329A3">
        <w:t xml:space="preserve">How can your </w:t>
      </w:r>
      <w:r w:rsidR="009F057D">
        <w:t>F</w:t>
      </w:r>
      <w:r w:rsidRPr="006329A3">
        <w:t xml:space="preserve">aith </w:t>
      </w:r>
      <w:r w:rsidR="009F057D">
        <w:t>C</w:t>
      </w:r>
      <w:r w:rsidRPr="006329A3">
        <w:t xml:space="preserve">ommunity meet the </w:t>
      </w:r>
      <w:r w:rsidR="004B151C">
        <w:t>Child Safe Standards</w:t>
      </w:r>
      <w:r w:rsidRPr="006329A3">
        <w:t>?</w:t>
      </w:r>
    </w:p>
    <w:p w14:paraId="4CED7228" w14:textId="1BA85DAA" w:rsidR="00722FE1" w:rsidRDefault="00722FE1" w:rsidP="00722FE1">
      <w:r>
        <w:t>First</w:t>
      </w:r>
      <w:r w:rsidR="00F5313E">
        <w:t>,</w:t>
      </w:r>
      <w:r>
        <w:t xml:space="preserve"> child</w:t>
      </w:r>
      <w:r w:rsidR="009F057D">
        <w:t xml:space="preserve"> safety is promoted though the F</w:t>
      </w:r>
      <w:r>
        <w:t xml:space="preserve">aith </w:t>
      </w:r>
      <w:r w:rsidR="009F057D">
        <w:t>C</w:t>
      </w:r>
      <w:r>
        <w:t>ommunity and modelled by</w:t>
      </w:r>
      <w:r w:rsidRPr="00722FE1">
        <w:rPr>
          <w:color w:val="FF0000"/>
        </w:rPr>
        <w:t xml:space="preserve"> </w:t>
      </w:r>
      <w:r w:rsidRPr="006329A3">
        <w:t xml:space="preserve">the </w:t>
      </w:r>
      <w:r w:rsidR="00F5313E">
        <w:t>leadership and, t</w:t>
      </w:r>
      <w:r>
        <w:t>hat clear knowledge of steps to be taken with any areas of concern regarding child safety and awareness of child abuse are available and implemented.</w:t>
      </w:r>
    </w:p>
    <w:p w14:paraId="4C414DD5" w14:textId="77777777" w:rsidR="00722FE1" w:rsidRDefault="00722FE1" w:rsidP="00722FE1">
      <w:pPr>
        <w:pStyle w:val="Heading3"/>
      </w:pPr>
      <w:r>
        <w:t xml:space="preserve">Slide </w:t>
      </w:r>
      <w:r w:rsidR="00CA2712">
        <w:t>nine</w:t>
      </w:r>
    </w:p>
    <w:p w14:paraId="0053D467" w14:textId="77777777" w:rsidR="00722FE1" w:rsidRDefault="00722FE1" w:rsidP="00722FE1">
      <w:r>
        <w:t>A culture of inclusivity exists highlighting any specific need for people of cultural and or linguistic diverse background, p</w:t>
      </w:r>
      <w:r w:rsidR="00E53471">
        <w:t>eople of aboriginal and Torres S</w:t>
      </w:r>
      <w:r>
        <w:t xml:space="preserve">trait </w:t>
      </w:r>
      <w:r w:rsidR="00E53471">
        <w:t>I</w:t>
      </w:r>
      <w:r>
        <w:t xml:space="preserve">slander background, people with a disability or any other specific group that relates to your </w:t>
      </w:r>
      <w:r w:rsidR="009F057D">
        <w:t>F</w:t>
      </w:r>
      <w:r>
        <w:t xml:space="preserve">aith </w:t>
      </w:r>
      <w:r w:rsidR="009F057D">
        <w:t>C</w:t>
      </w:r>
      <w:r>
        <w:t>ommunity.</w:t>
      </w:r>
    </w:p>
    <w:p w14:paraId="2B0815BD" w14:textId="77777777" w:rsidR="00722FE1" w:rsidRDefault="00722FE1" w:rsidP="00722FE1">
      <w:pPr>
        <w:pStyle w:val="Heading3"/>
      </w:pPr>
      <w:r>
        <w:t xml:space="preserve">Slide </w:t>
      </w:r>
      <w:r w:rsidR="00CA2712">
        <w:t>ten</w:t>
      </w:r>
    </w:p>
    <w:p w14:paraId="7036AE7A" w14:textId="77777777" w:rsidR="00722FE1" w:rsidRDefault="00722FE1" w:rsidP="00722FE1">
      <w:r>
        <w:t>Ensure that practices are in place to</w:t>
      </w:r>
      <w:r w:rsidR="008A7087">
        <w:t xml:space="preserve"> continue to</w:t>
      </w:r>
      <w:r>
        <w:t xml:space="preserve"> build a safe and supportive environment to raise child safety concerns</w:t>
      </w:r>
      <w:r w:rsidR="008A7087">
        <w:t>.</w:t>
      </w:r>
    </w:p>
    <w:p w14:paraId="7CD07D18" w14:textId="77777777" w:rsidR="00722FE1" w:rsidRDefault="008A7087" w:rsidP="00722FE1">
      <w:r>
        <w:t>Have a</w:t>
      </w:r>
      <w:r w:rsidR="00722FE1">
        <w:t xml:space="preserve">ppropriate </w:t>
      </w:r>
      <w:r w:rsidR="009F057D">
        <w:t>F</w:t>
      </w:r>
      <w:r w:rsidR="00722FE1">
        <w:t xml:space="preserve">aith </w:t>
      </w:r>
      <w:r w:rsidR="009F057D">
        <w:t>C</w:t>
      </w:r>
      <w:r w:rsidR="00722FE1">
        <w:t>ommunity governance arrangements in place</w:t>
      </w:r>
      <w:r w:rsidR="006329A3">
        <w:t>.</w:t>
      </w:r>
    </w:p>
    <w:p w14:paraId="655C0ECF" w14:textId="0D02C4DD" w:rsidR="00722FE1" w:rsidRDefault="00F5313E" w:rsidP="00722FE1">
      <w:r>
        <w:t>U</w:t>
      </w:r>
      <w:r w:rsidR="008A7087">
        <w:t>ndertake</w:t>
      </w:r>
      <w:r w:rsidR="00722FE1">
        <w:t xml:space="preserve"> awareness training for all board, staff and volunteers</w:t>
      </w:r>
      <w:r w:rsidR="008A7087">
        <w:t>.</w:t>
      </w:r>
    </w:p>
    <w:p w14:paraId="17B0F63D" w14:textId="77777777" w:rsidR="008A7087" w:rsidRDefault="00722FE1" w:rsidP="008A7087">
      <w:r>
        <w:t xml:space="preserve">Have </w:t>
      </w:r>
      <w:r w:rsidR="008A7087">
        <w:t xml:space="preserve">a </w:t>
      </w:r>
      <w:r w:rsidR="004B151C" w:rsidRPr="004B151C">
        <w:t>Child Safe Standards</w:t>
      </w:r>
      <w:r w:rsidR="00E95007">
        <w:t xml:space="preserve"> R</w:t>
      </w:r>
      <w:r>
        <w:t>epresentative</w:t>
      </w:r>
      <w:r w:rsidR="008A7087">
        <w:t xml:space="preserve"> who </w:t>
      </w:r>
      <w:r w:rsidR="006329A3">
        <w:t>is</w:t>
      </w:r>
      <w:r w:rsidR="008A7087">
        <w:t xml:space="preserve"> trained and</w:t>
      </w:r>
      <w:r w:rsidR="009F057D">
        <w:t xml:space="preserve"> supported and can assist your F</w:t>
      </w:r>
      <w:r w:rsidR="008A7087">
        <w:t xml:space="preserve">aith </w:t>
      </w:r>
      <w:r w:rsidR="009F057D">
        <w:t>C</w:t>
      </w:r>
      <w:r w:rsidR="008A7087">
        <w:t>ommunity in meeting the child safety needs that arise.</w:t>
      </w:r>
    </w:p>
    <w:p w14:paraId="7AE3503B" w14:textId="77777777" w:rsidR="00722FE1" w:rsidRDefault="00722FE1" w:rsidP="008A7087">
      <w:pPr>
        <w:pStyle w:val="Heading3"/>
      </w:pPr>
      <w:r>
        <w:t xml:space="preserve">Slide </w:t>
      </w:r>
      <w:r w:rsidR="00CA2712">
        <w:t>eleven</w:t>
      </w:r>
    </w:p>
    <w:p w14:paraId="7D89F1F9" w14:textId="77777777" w:rsidR="008A7087" w:rsidRDefault="008A7087" w:rsidP="008A7087">
      <w:r>
        <w:t xml:space="preserve">Available </w:t>
      </w:r>
      <w:r w:rsidR="00E95007">
        <w:t>via</w:t>
      </w:r>
      <w:r w:rsidR="007778E0">
        <w:t xml:space="preserve"> the Commission for Children and Y</w:t>
      </w:r>
      <w:r>
        <w:t xml:space="preserve">oung </w:t>
      </w:r>
      <w:r w:rsidR="007778E0">
        <w:t>P</w:t>
      </w:r>
      <w:r w:rsidR="009B4275">
        <w:t>eople’s</w:t>
      </w:r>
      <w:r>
        <w:t xml:space="preserve"> </w:t>
      </w:r>
      <w:r w:rsidR="00E95007">
        <w:t xml:space="preserve">website is a </w:t>
      </w:r>
      <w:r>
        <w:t>child safety review checklist and action plan.</w:t>
      </w:r>
    </w:p>
    <w:p w14:paraId="3014D81E" w14:textId="77777777" w:rsidR="008A7087" w:rsidRPr="00CA2712" w:rsidRDefault="008A7087" w:rsidP="008A7087">
      <w:r>
        <w:t>This may be a gre</w:t>
      </w:r>
      <w:r w:rsidR="009F057D">
        <w:t>at first step for you and your F</w:t>
      </w:r>
      <w:r>
        <w:t xml:space="preserve">aith </w:t>
      </w:r>
      <w:r w:rsidR="009F057D">
        <w:t>C</w:t>
      </w:r>
      <w:r>
        <w:t xml:space="preserve">ommunity to </w:t>
      </w:r>
      <w:r w:rsidRPr="00CA2712">
        <w:t>start with.</w:t>
      </w:r>
    </w:p>
    <w:p w14:paraId="2AB3B7B7" w14:textId="77777777" w:rsidR="00722FE1" w:rsidRDefault="00722FE1" w:rsidP="00722FE1">
      <w:pPr>
        <w:pStyle w:val="Heading3"/>
      </w:pPr>
      <w:r>
        <w:lastRenderedPageBreak/>
        <w:t xml:space="preserve">Slide </w:t>
      </w:r>
      <w:r w:rsidR="00CA2712">
        <w:t>twelve</w:t>
      </w:r>
    </w:p>
    <w:p w14:paraId="4B9B9F87" w14:textId="3E470FA7" w:rsidR="008A7087" w:rsidRDefault="008A7087" w:rsidP="008A7087">
      <w:r>
        <w:t>There is also</w:t>
      </w:r>
      <w:r w:rsidR="00E95007">
        <w:t xml:space="preserve"> available in the downloadable toolkit, </w:t>
      </w:r>
      <w:r w:rsidR="009F057D">
        <w:t>a F</w:t>
      </w:r>
      <w:r>
        <w:t>a</w:t>
      </w:r>
      <w:r w:rsidR="00E95007">
        <w:t xml:space="preserve">ith </w:t>
      </w:r>
      <w:r w:rsidR="009F057D">
        <w:t>C</w:t>
      </w:r>
      <w:r w:rsidR="00E95007">
        <w:t>ommunity self review tool</w:t>
      </w:r>
      <w:r>
        <w:t xml:space="preserve"> which has some information specific to </w:t>
      </w:r>
      <w:r w:rsidR="009F057D">
        <w:t>F</w:t>
      </w:r>
      <w:r>
        <w:t xml:space="preserve">aith </w:t>
      </w:r>
      <w:r w:rsidR="009F057D">
        <w:t>C</w:t>
      </w:r>
      <w:r>
        <w:t xml:space="preserve">ommunities and language in a helpful tone to assist you in determining where you are in relation to the </w:t>
      </w:r>
      <w:r w:rsidR="004B151C" w:rsidRPr="004B151C">
        <w:t>Child Safe Standards</w:t>
      </w:r>
      <w:r>
        <w:t>.</w:t>
      </w:r>
    </w:p>
    <w:p w14:paraId="2C43D2CA" w14:textId="47304A71" w:rsidR="008A7087" w:rsidRPr="008A7087" w:rsidRDefault="008A7087" w:rsidP="008A7087">
      <w:r>
        <w:t xml:space="preserve">We encourage you to use these tools on a regular basis to determine how you are tracking as a Child </w:t>
      </w:r>
      <w:r w:rsidR="008A4748">
        <w:t>S</w:t>
      </w:r>
      <w:r>
        <w:t>afe organisation.</w:t>
      </w:r>
    </w:p>
    <w:p w14:paraId="40FA5391" w14:textId="77777777" w:rsidR="00722FE1" w:rsidRDefault="00722FE1" w:rsidP="00722FE1">
      <w:pPr>
        <w:pStyle w:val="Heading3"/>
      </w:pPr>
      <w:r>
        <w:t xml:space="preserve">Slide </w:t>
      </w:r>
      <w:r w:rsidR="00CA2712">
        <w:t>thirteen</w:t>
      </w:r>
    </w:p>
    <w:p w14:paraId="5E64C6C1" w14:textId="77777777" w:rsidR="005B0F6E" w:rsidRDefault="00D56945" w:rsidP="005B0F6E">
      <w:r>
        <w:t>Re</w:t>
      </w:r>
      <w:r w:rsidR="005B0F6E">
        <w:t>member</w:t>
      </w:r>
      <w:r w:rsidR="009B4275">
        <w:t>, n</w:t>
      </w:r>
      <w:r w:rsidR="005B0F6E">
        <w:t xml:space="preserve">othing in the Victorian </w:t>
      </w:r>
      <w:r w:rsidR="004B151C" w:rsidRPr="004B151C">
        <w:t>Child Safe Standards</w:t>
      </w:r>
      <w:r w:rsidR="005B0F6E">
        <w:t xml:space="preserve"> change the responsibility to report child abuse to police.</w:t>
      </w:r>
    </w:p>
    <w:p w14:paraId="5B29B53A" w14:textId="77777777" w:rsidR="005B0F6E" w:rsidRDefault="005B0F6E" w:rsidP="005B0F6E">
      <w:r w:rsidRPr="00CA2712">
        <w:t xml:space="preserve">For the purposes of the </w:t>
      </w:r>
      <w:r w:rsidR="004B151C" w:rsidRPr="004B151C">
        <w:t>Child Safe Standards</w:t>
      </w:r>
      <w:r w:rsidRPr="00CA2712">
        <w:t xml:space="preserve">, “Children” </w:t>
      </w:r>
      <w:r>
        <w:t>are anyone younger than 18 years old.</w:t>
      </w:r>
    </w:p>
    <w:p w14:paraId="6A1A471D" w14:textId="2E21C3D1" w:rsidR="005B0F6E" w:rsidRPr="00CA2712" w:rsidRDefault="005B0F6E" w:rsidP="005B0F6E">
      <w:pPr>
        <w:rPr>
          <w:color w:val="FF0000"/>
        </w:rPr>
      </w:pPr>
      <w:r>
        <w:t>And</w:t>
      </w:r>
      <w:bookmarkStart w:id="0" w:name="_GoBack"/>
      <w:r w:rsidR="00917CDB">
        <w:t>,</w:t>
      </w:r>
      <w:bookmarkEnd w:id="0"/>
      <w:r>
        <w:t xml:space="preserve"> this is not a one off exercise. </w:t>
      </w:r>
      <w:r w:rsidR="00CA2712">
        <w:t>You need to continually improve your comm</w:t>
      </w:r>
      <w:r w:rsidR="008721AD">
        <w:t>unity’s response to creating a C</w:t>
      </w:r>
      <w:r w:rsidR="00CA2712">
        <w:t xml:space="preserve">hild </w:t>
      </w:r>
      <w:r w:rsidR="008721AD">
        <w:t>S</w:t>
      </w:r>
      <w:r w:rsidR="00CA2712">
        <w:t>afe environment.</w:t>
      </w:r>
    </w:p>
    <w:p w14:paraId="0D270399" w14:textId="77777777" w:rsidR="00722FE1" w:rsidRDefault="00722FE1" w:rsidP="00722FE1">
      <w:pPr>
        <w:pStyle w:val="Heading3"/>
      </w:pPr>
      <w:r>
        <w:t xml:space="preserve">Slide </w:t>
      </w:r>
      <w:r w:rsidR="00CA2712">
        <w:t xml:space="preserve">fourteen </w:t>
      </w:r>
    </w:p>
    <w:p w14:paraId="2CC1B2D0" w14:textId="77777777" w:rsidR="005B0F6E" w:rsidRDefault="005B0F6E" w:rsidP="005B0F6E">
      <w:r>
        <w:t>Call the police on 000 if you have immediate concerns for a child’s safety or if you believe child abuse may have occurred.</w:t>
      </w:r>
    </w:p>
    <w:p w14:paraId="1DF5B22D" w14:textId="77777777" w:rsidR="005B0F6E" w:rsidRPr="002E1104" w:rsidRDefault="005B0F6E" w:rsidP="005B0F6E">
      <w:r>
        <w:t>And investigations of any matter by police must always take priority over internal investigations.</w:t>
      </w:r>
    </w:p>
    <w:p w14:paraId="75C12F4D" w14:textId="77777777" w:rsidR="005B0F6E" w:rsidRDefault="005B0F6E" w:rsidP="005B0F6E">
      <w:pPr>
        <w:pStyle w:val="Heading3"/>
      </w:pPr>
      <w:r>
        <w:t xml:space="preserve">Slide </w:t>
      </w:r>
      <w:r w:rsidR="00CA2712">
        <w:t>fifteen</w:t>
      </w:r>
    </w:p>
    <w:p w14:paraId="0F409DB4" w14:textId="77777777" w:rsidR="005B0F6E" w:rsidRDefault="005B0F6E" w:rsidP="005B0F6E">
      <w:r>
        <w:t xml:space="preserve">For further information about </w:t>
      </w:r>
      <w:r w:rsidRPr="00CA2712">
        <w:t xml:space="preserve">the Victorian Child </w:t>
      </w:r>
      <w:r>
        <w:t>Safe Standards, for</w:t>
      </w:r>
      <w:r w:rsidR="009F057D">
        <w:t xml:space="preserve"> F</w:t>
      </w:r>
      <w:r>
        <w:t xml:space="preserve">aith </w:t>
      </w:r>
      <w:r w:rsidR="009F057D">
        <w:t>C</w:t>
      </w:r>
      <w:r>
        <w:t xml:space="preserve">ommunities, you can visit </w:t>
      </w:r>
      <w:hyperlink r:id="rId5" w:history="1">
        <w:r w:rsidRPr="00B94C81">
          <w:rPr>
            <w:rStyle w:val="Hyperlink"/>
          </w:rPr>
          <w:t>www.childsafestandsards.org.au</w:t>
        </w:r>
      </w:hyperlink>
    </w:p>
    <w:p w14:paraId="3CEEB844" w14:textId="77777777" w:rsidR="005B0F6E" w:rsidRDefault="005B0F6E" w:rsidP="005B0F6E">
      <w:r>
        <w:t xml:space="preserve">Email </w:t>
      </w:r>
      <w:hyperlink r:id="rId6" w:history="1">
        <w:r w:rsidRPr="00B94C81">
          <w:rPr>
            <w:rStyle w:val="Hyperlink"/>
          </w:rPr>
          <w:t>vcc@vcc.org.au</w:t>
        </w:r>
      </w:hyperlink>
    </w:p>
    <w:p w14:paraId="2D1FD32F" w14:textId="77777777" w:rsidR="005B0F6E" w:rsidRDefault="005B0F6E" w:rsidP="005B0F6E">
      <w:r>
        <w:t>Or call on 03 9650 4511</w:t>
      </w:r>
    </w:p>
    <w:p w14:paraId="38F57AAE" w14:textId="77777777" w:rsidR="005B0F6E" w:rsidRDefault="005B0F6E" w:rsidP="005B0F6E">
      <w:r>
        <w:t xml:space="preserve">For general </w:t>
      </w:r>
      <w:r w:rsidR="004B151C" w:rsidRPr="004B151C">
        <w:t>Child Safe Standards</w:t>
      </w:r>
      <w:r>
        <w:t xml:space="preserve"> information</w:t>
      </w:r>
      <w:r w:rsidR="00CA2712">
        <w:t>,</w:t>
      </w:r>
      <w:r w:rsidR="007778E0">
        <w:t xml:space="preserve"> contact the C</w:t>
      </w:r>
      <w:r>
        <w:t xml:space="preserve">ommission for </w:t>
      </w:r>
      <w:r w:rsidR="007778E0">
        <w:t>C</w:t>
      </w:r>
      <w:r>
        <w:t xml:space="preserve">hildren and </w:t>
      </w:r>
      <w:r w:rsidR="007778E0">
        <w:t>Y</w:t>
      </w:r>
      <w:r>
        <w:t xml:space="preserve">oung </w:t>
      </w:r>
      <w:r w:rsidR="007778E0">
        <w:t>P</w:t>
      </w:r>
      <w:r>
        <w:t>eople.</w:t>
      </w:r>
    </w:p>
    <w:p w14:paraId="3C703F6D" w14:textId="77777777" w:rsidR="005B0F6E" w:rsidRDefault="005B0F6E" w:rsidP="005B0F6E">
      <w:r>
        <w:t xml:space="preserve">Visit </w:t>
      </w:r>
      <w:hyperlink r:id="rId7" w:history="1">
        <w:r w:rsidRPr="00B94C81">
          <w:rPr>
            <w:rStyle w:val="Hyperlink"/>
          </w:rPr>
          <w:t>www.ccyp.vic.gov.au</w:t>
        </w:r>
      </w:hyperlink>
      <w:r w:rsidR="00CA2712">
        <w:rPr>
          <w:rStyle w:val="Hyperlink"/>
        </w:rPr>
        <w:t>/childsafestandards</w:t>
      </w:r>
    </w:p>
    <w:p w14:paraId="393E06C0" w14:textId="77777777" w:rsidR="005B0F6E" w:rsidRDefault="005B0F6E" w:rsidP="005B0F6E">
      <w:r>
        <w:t xml:space="preserve">email them on </w:t>
      </w:r>
      <w:hyperlink r:id="rId8" w:history="1">
        <w:r w:rsidRPr="00B94C81">
          <w:rPr>
            <w:rStyle w:val="Hyperlink"/>
          </w:rPr>
          <w:t>childsafestandards@ccyp.vic.gov.au</w:t>
        </w:r>
      </w:hyperlink>
    </w:p>
    <w:p w14:paraId="1B95B889" w14:textId="77777777" w:rsidR="005B0F6E" w:rsidRDefault="005B0F6E" w:rsidP="005B0F6E">
      <w:r>
        <w:t xml:space="preserve">Or call the </w:t>
      </w:r>
      <w:r w:rsidR="004B151C" w:rsidRPr="004B151C">
        <w:t>Child Safe Standards</w:t>
      </w:r>
      <w:r>
        <w:t xml:space="preserve"> hotline on    03 8601 5281</w:t>
      </w:r>
    </w:p>
    <w:p w14:paraId="59D52FDE" w14:textId="77777777" w:rsidR="005B0F6E" w:rsidRDefault="005B0F6E" w:rsidP="005B0F6E">
      <w:r>
        <w:t>Thank you for watching this video regarding the Victorian Child Safe Standards.</w:t>
      </w:r>
    </w:p>
    <w:p w14:paraId="629A3827" w14:textId="77777777" w:rsidR="005B0F6E" w:rsidRPr="002E1104" w:rsidRDefault="005B0F6E" w:rsidP="005B0F6E">
      <w:r>
        <w:t>We hope that this has been</w:t>
      </w:r>
      <w:r w:rsidR="009F057D">
        <w:t xml:space="preserve"> of assistance to you and your F</w:t>
      </w:r>
      <w:r>
        <w:t xml:space="preserve">aith </w:t>
      </w:r>
      <w:r w:rsidR="009F057D">
        <w:t>C</w:t>
      </w:r>
      <w:r>
        <w:t xml:space="preserve">ommunity in providing a </w:t>
      </w:r>
      <w:r w:rsidR="008721AD">
        <w:t xml:space="preserve">Child Safe </w:t>
      </w:r>
      <w:r>
        <w:t>environment.</w:t>
      </w:r>
    </w:p>
    <w:sectPr w:rsidR="005B0F6E" w:rsidRPr="002E11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97"/>
    <w:rsid w:val="00106BA1"/>
    <w:rsid w:val="003158F0"/>
    <w:rsid w:val="00385D97"/>
    <w:rsid w:val="003B1FFA"/>
    <w:rsid w:val="004B151C"/>
    <w:rsid w:val="005B0F6E"/>
    <w:rsid w:val="006329A3"/>
    <w:rsid w:val="00722FE1"/>
    <w:rsid w:val="007778E0"/>
    <w:rsid w:val="008721AD"/>
    <w:rsid w:val="008A4748"/>
    <w:rsid w:val="008A7087"/>
    <w:rsid w:val="00907B8A"/>
    <w:rsid w:val="00917CDB"/>
    <w:rsid w:val="009B4275"/>
    <w:rsid w:val="009F057D"/>
    <w:rsid w:val="00AF55CF"/>
    <w:rsid w:val="00C070DC"/>
    <w:rsid w:val="00CA2712"/>
    <w:rsid w:val="00D56945"/>
    <w:rsid w:val="00E51F19"/>
    <w:rsid w:val="00E53471"/>
    <w:rsid w:val="00E95007"/>
    <w:rsid w:val="00F5313E"/>
    <w:rsid w:val="00FB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2C8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5D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5D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5D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5D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E51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F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F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0F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5D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5D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5D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5D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E51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F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F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0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safestandards@ccyp.vic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cyp.vic.gov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cc@vcc.org.au" TargetMode="External"/><Relationship Id="rId5" Type="http://schemas.openxmlformats.org/officeDocument/2006/relationships/hyperlink" Target="http://www.childsafestandsards.org.a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Davis</dc:creator>
  <cp:lastModifiedBy>Karen Davis</cp:lastModifiedBy>
  <cp:revision>14</cp:revision>
  <dcterms:created xsi:type="dcterms:W3CDTF">2016-11-10T05:46:00Z</dcterms:created>
  <dcterms:modified xsi:type="dcterms:W3CDTF">2017-01-05T00:42:00Z</dcterms:modified>
</cp:coreProperties>
</file>